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CF" w:rsidRDefault="002E69CF" w:rsidP="002E69C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E69CF">
        <w:rPr>
          <w:rFonts w:ascii="Times New Roman" w:hAnsi="Times New Roman" w:cs="Times New Roman"/>
          <w:noProof/>
          <w:sz w:val="28"/>
          <w:szCs w:val="28"/>
          <w:lang w:eastAsia="sq-A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-447642</wp:posOffset>
            </wp:positionH>
            <wp:positionV relativeFrom="paragraph">
              <wp:posOffset>-581775</wp:posOffset>
            </wp:positionV>
            <wp:extent cx="7700790" cy="11213725"/>
            <wp:effectExtent l="0" t="0" r="0" b="6985"/>
            <wp:wrapNone/>
            <wp:docPr id="4" name="Рисунок 4" descr="D:\ЛЕНА - РАБОТА\4.ИНТЕРНЕТ\ФОНЫ, РАМКИ И КАРТИНКИ для презентаций\ФОНЫ и РАМКИ   для презентаций\РАМКИ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ЕНА - РАБОТА\4.ИНТЕРНЕТ\ФОНЫ, РАМКИ И КАРТИНКИ для презентаций\ФОНЫ и РАМКИ   для презентаций\РАМКИ\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790" cy="11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D54" w:rsidRPr="001B1D54" w:rsidRDefault="00D5523C" w:rsidP="002E69C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B1D54">
        <w:rPr>
          <w:rFonts w:ascii="Times New Roman" w:hAnsi="Times New Roman" w:cs="Times New Roman"/>
          <w:b/>
          <w:color w:val="C0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Онтогенез становления звуков речи</w:t>
      </w:r>
    </w:p>
    <w:p w:rsidR="00D5523C" w:rsidRPr="001B1D54" w:rsidRDefault="00D5523C" w:rsidP="002E69C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  <w:lang w:val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B1D54">
        <w:rPr>
          <w:rFonts w:ascii="Times New Roman" w:hAnsi="Times New Roman" w:cs="Times New Roman"/>
          <w:b/>
          <w:color w:val="C0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у детей в норме</w:t>
      </w:r>
      <w:r w:rsidR="00FD115A" w:rsidRPr="001B1D54">
        <w:rPr>
          <w:rFonts w:ascii="Times New Roman" w:hAnsi="Times New Roman" w:cs="Times New Roman"/>
          <w:b/>
          <w:color w:val="C00000"/>
          <w:sz w:val="48"/>
          <w:szCs w:val="48"/>
          <w:lang w:val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FD115A" w:rsidRPr="00FD115A" w:rsidRDefault="00FD115A" w:rsidP="00FD1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523C" w:rsidRPr="00FD115A" w:rsidRDefault="002D11C1" w:rsidP="00FD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5A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D5523C" w:rsidRPr="00FD115A">
        <w:rPr>
          <w:rFonts w:ascii="Times New Roman" w:hAnsi="Times New Roman" w:cs="Times New Roman"/>
          <w:sz w:val="28"/>
          <w:szCs w:val="28"/>
        </w:rPr>
        <w:t>Речь не является врожденной способностью, а развивается в процессе онтогенеза (Онтогенез от греч. ontos - сущее, genesis - происхождение, развитие) - индивидуальное развитие организма от момента его зарождения до конца жизни.) параллельно с физическим и умственным развитием ребенка и служит показателем его общего развития. Усвоение ребенком родного языка проходит со строгой закономерностью и характеризуется рядом черт, общих для всех детей. Для того чтобы понять патологию речи, необходимо четко представлять весь путь последовательного речевого развития детей в норме, знать закономерности этого процесса и условия, от которых зависит его успешное протекание. (А.Н. Гвоздев.)</w:t>
      </w:r>
    </w:p>
    <w:p w:rsidR="00D5523C" w:rsidRPr="00FD115A" w:rsidRDefault="002D11C1" w:rsidP="00FD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5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5523C" w:rsidRPr="00FD115A">
        <w:rPr>
          <w:rFonts w:ascii="Times New Roman" w:hAnsi="Times New Roman" w:cs="Times New Roman"/>
          <w:sz w:val="28"/>
          <w:szCs w:val="28"/>
        </w:rPr>
        <w:t>Для нормального формирования речи необходима определенная зрелость коры головного мозга и органов чувств ребенка (слуха, зрения, осязания), большое значение имеет психофизическое здоровье ребенка. Отрицательное влияние на формирование речи оказывают частые болезни, инфекции, травмы, аллергии, аденоиды, отиты, желудочно-кишечные заболевания в раннем возрасте - они ослабляют организм ребенка, снижают его психическую активность.</w:t>
      </w:r>
    </w:p>
    <w:p w:rsidR="00D5523C" w:rsidRPr="00FD115A" w:rsidRDefault="002D11C1" w:rsidP="00FD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5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5523C" w:rsidRPr="00FD115A">
        <w:rPr>
          <w:rFonts w:ascii="Times New Roman" w:hAnsi="Times New Roman" w:cs="Times New Roman"/>
          <w:sz w:val="28"/>
          <w:szCs w:val="28"/>
        </w:rPr>
        <w:t>Речь начинает развиваться практически с первых дней жизни и проходит несколько этапов развития (В.И. Бельтюков).</w:t>
      </w:r>
    </w:p>
    <w:p w:rsidR="00D5523C" w:rsidRPr="00FD115A" w:rsidRDefault="00D5523C" w:rsidP="00FD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5A">
        <w:rPr>
          <w:rFonts w:ascii="Times New Roman" w:hAnsi="Times New Roman" w:cs="Times New Roman"/>
          <w:sz w:val="28"/>
          <w:szCs w:val="28"/>
        </w:rPr>
        <w:t>· Период младенческих криков</w:t>
      </w:r>
    </w:p>
    <w:p w:rsidR="00D5523C" w:rsidRPr="00FD115A" w:rsidRDefault="00D5523C" w:rsidP="00FD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5A">
        <w:rPr>
          <w:rFonts w:ascii="Times New Roman" w:hAnsi="Times New Roman" w:cs="Times New Roman"/>
          <w:sz w:val="28"/>
          <w:szCs w:val="28"/>
        </w:rPr>
        <w:t>· Период гуления</w:t>
      </w:r>
    </w:p>
    <w:p w:rsidR="00D5523C" w:rsidRPr="00FD115A" w:rsidRDefault="00D5523C" w:rsidP="00FD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5A">
        <w:rPr>
          <w:rFonts w:ascii="Times New Roman" w:hAnsi="Times New Roman" w:cs="Times New Roman"/>
          <w:sz w:val="28"/>
          <w:szCs w:val="28"/>
        </w:rPr>
        <w:t>· Период лепета</w:t>
      </w:r>
    </w:p>
    <w:p w:rsidR="00D5523C" w:rsidRPr="00FD115A" w:rsidRDefault="002D11C1" w:rsidP="00FD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5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5523C" w:rsidRPr="00FD115A">
        <w:rPr>
          <w:rFonts w:ascii="Times New Roman" w:hAnsi="Times New Roman" w:cs="Times New Roman"/>
          <w:sz w:val="28"/>
          <w:szCs w:val="28"/>
        </w:rPr>
        <w:t>Самым первым речевым проявлением является крик. Крик носит рефлекторный характер и является реакцией на различные дискомфортные состояния (голод, боль, мокрые пеленки и пр.). У здорового новорожденного крик громкий, чистый, с коротким вдохом и удлиненным выдохом. А у детей с органическим поражением ЦНС, у которых в последствии выявляются расстройства речи, крик или пронзительный, или очень тихий в виде всхлипываний, или может отсутствовать вообще. Обычно период младенческих криков длится от рождения до 2 месяцев. На 2-3 месяце крик начинает качественно меняться и у ребенка появляется гуление и смех. Крик меняется в зависимости от состояния ребенка. Малыш по-разному сообщает маме о своих потребностях (чувстве голода, дискомфорте, болевых ощущениях и т.д.) и мама по интонации крика легко узнает, что нужно ее ребенку.</w:t>
      </w:r>
    </w:p>
    <w:p w:rsidR="00D5523C" w:rsidRPr="00FD115A" w:rsidRDefault="002D11C1" w:rsidP="00FD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5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5523C" w:rsidRPr="00FD115A">
        <w:rPr>
          <w:rFonts w:ascii="Times New Roman" w:hAnsi="Times New Roman" w:cs="Times New Roman"/>
          <w:sz w:val="28"/>
          <w:szCs w:val="28"/>
        </w:rPr>
        <w:t>Именно в этот период начинает формироваться интонационный язык, которым ребенок будет пользоваться всю свою жизнь. У большинства здоровых детей в это время появляется начальное гуление - «гуканье». Звуки возникают в ответ на улыбку и разговор взрослого с ребенком, происходит переход от рефлекторных звуков к звукам общения. Ребенок активнее гулит в присутствии взрослых, у него появляется улыбка и первый смех - повизгивание в ответ на эмоциональное общение с окружающими взрослыми, у ребенка формируется комплекс оживления (эмоционально-двигательная реакция на появление взрослого). Элементом комплекса оживления выступает гуление, которое отличается от короткого гуканья певучестью.</w:t>
      </w:r>
    </w:p>
    <w:p w:rsidR="00D5523C" w:rsidRPr="00FD115A" w:rsidRDefault="002D11C1" w:rsidP="00FD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5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5523C" w:rsidRPr="00FD115A">
        <w:rPr>
          <w:rFonts w:ascii="Times New Roman" w:hAnsi="Times New Roman" w:cs="Times New Roman"/>
          <w:sz w:val="28"/>
          <w:szCs w:val="28"/>
        </w:rPr>
        <w:t xml:space="preserve">Гуление - представляет собой певучее произнесение цепочек гласных звуков, близких к [а, у, ы], часто в сочетании с согласными [г, м] [5]. Насторожить родителей в </w:t>
      </w:r>
      <w:r w:rsidR="002E69CF" w:rsidRPr="001B1D54">
        <w:rPr>
          <w:rFonts w:ascii="Times New Roman" w:hAnsi="Times New Roman" w:cs="Times New Roman"/>
          <w:noProof/>
          <w:sz w:val="28"/>
          <w:szCs w:val="28"/>
          <w:lang w:eastAsia="sq-A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-458746</wp:posOffset>
            </wp:positionH>
            <wp:positionV relativeFrom="paragraph">
              <wp:posOffset>-678953</wp:posOffset>
            </wp:positionV>
            <wp:extent cx="7722235" cy="11314322"/>
            <wp:effectExtent l="0" t="0" r="0" b="1905"/>
            <wp:wrapNone/>
            <wp:docPr id="3" name="Рисунок 3" descr="D:\ЛЕНА - РАБОТА\4.ИНТЕРНЕТ\ФОНЫ, РАМКИ И КАРТИНКИ для презентаций\ФОНЫ и РАМКИ   для презентаций\РАМКИ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А - РАБОТА\4.ИНТЕРНЕТ\ФОНЫ, РАМКИ И КАРТИНКИ для презентаций\ФОНЫ и РАМКИ   для презентаций\РАМКИ\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235" cy="1131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23C" w:rsidRPr="00FD115A">
        <w:rPr>
          <w:rFonts w:ascii="Times New Roman" w:hAnsi="Times New Roman" w:cs="Times New Roman"/>
          <w:sz w:val="28"/>
          <w:szCs w:val="28"/>
        </w:rPr>
        <w:t>этот период должно отсутствие или недостаточность интонационной выразительности крика и гуления, однообразное тихое гуление; отсутствие смеха. А.Н. Гвоздев отмечает что гуление важный этап довербального (дословесного) развития речи. В это время наряду с подготовкой речевого аппарата к произношению звуков, осуществляется процесс развития понимания речи, когда малыш учится управлять интонацией. Здоровый ребенок рано начинает улавливать интонацию взрослого и реагировать именно на нее. Малыш улыбается, произносит удовлетворенно звуки, если взрослый говорит доброжелательным, ласковым тоном, и наоборот кричит, если взрослый сердится и в его голосе сердитая, раздраженная, недовольная интонация. Ребенок еще не понимает смысла обращенной к нему речи, но чутко реагирует на интонацию. Общение между ребенком и взрослым строится на эмоциональной основе. По мнению Р.И. Лалаевой это и есть первые уроки родного языка.</w:t>
      </w:r>
    </w:p>
    <w:p w:rsidR="00D5523C" w:rsidRPr="00FD115A" w:rsidRDefault="002D11C1" w:rsidP="00FD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5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5523C" w:rsidRPr="00FD115A">
        <w:rPr>
          <w:rFonts w:ascii="Times New Roman" w:hAnsi="Times New Roman" w:cs="Times New Roman"/>
          <w:sz w:val="28"/>
          <w:szCs w:val="28"/>
        </w:rPr>
        <w:t>Расцвет гуления на 4-6 месяцы жизни. К этому времени малыш осваивает уже национальную специфику эмоционально-выразительного звучания родной речи.</w:t>
      </w:r>
    </w:p>
    <w:p w:rsidR="00D5523C" w:rsidRPr="00FD115A" w:rsidRDefault="002D11C1" w:rsidP="00FD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5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5523C" w:rsidRPr="00FD115A">
        <w:rPr>
          <w:rFonts w:ascii="Times New Roman" w:hAnsi="Times New Roman" w:cs="Times New Roman"/>
          <w:sz w:val="28"/>
          <w:szCs w:val="28"/>
        </w:rPr>
        <w:t>По данным А.Н. Гвоздева крайне негативно влияет на развитие ребенка недостаточность именно эмоционально-положительного контакта со взрослым, особенно нарушение взаимосвязи матери с ребенком. Молчащие взрослые или взрослые, речь которых бедна в эмоционально-выразительном плане не вызывают у ребенка периода гуления необходимого для нормального речевого развития познавательного интереса к внешнему миру. С такими взрослыми у ребенка не возникает потребности общения.</w:t>
      </w:r>
    </w:p>
    <w:p w:rsidR="00D5523C" w:rsidRPr="00FD115A" w:rsidRDefault="002D11C1" w:rsidP="00FD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5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5523C" w:rsidRPr="00FD115A">
        <w:rPr>
          <w:rFonts w:ascii="Times New Roman" w:hAnsi="Times New Roman" w:cs="Times New Roman"/>
          <w:sz w:val="28"/>
          <w:szCs w:val="28"/>
        </w:rPr>
        <w:t>А.Н. Гвоздев отмечает, что возраст от 2 до 6-7 месяцев является критическим. Поэтому положительные материнские эмоции в этот период нужны ребенку для его полноценного развития, как пища и воздух. Разлука с матерью в возрасте с 6-7 мес. и до 3 лет может привести к тяжелейшим расстройствам развития, которые выражаются в виде психической и физической отсталости.</w:t>
      </w:r>
    </w:p>
    <w:p w:rsidR="00D5523C" w:rsidRPr="00FD115A" w:rsidRDefault="002D11C1" w:rsidP="00FD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5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5523C" w:rsidRPr="00FD115A">
        <w:rPr>
          <w:rFonts w:ascii="Times New Roman" w:hAnsi="Times New Roman" w:cs="Times New Roman"/>
          <w:sz w:val="28"/>
          <w:szCs w:val="28"/>
        </w:rPr>
        <w:t>Наиболее тяжелые и стойкие нарушения психики развиваются у детей, лишенных матерей во второй половине первого года жизни. Даже после усыновления, будучи окруженными любовью, заботой и вниманием приемных родителей, они испытывают большие трудности при выстраивании нормальных взаимоотношений с окружающими. Их поведение отличается агрессивностью, жестокостью, импульсивностью, что является признаками проблемного развития личности. Следующая стадия развития характеризуется появлением лепета, и длится примерно от 5 до 9 месяцев. А.Н. Гвоздев говорит что в этот период на смену гулению постепенно приходит лепет, который представляет собой многократное повторение слогов (ма, ба, па, да, на) под контролем слуха. Ребенок прислушивается к своему лепету и стремится повторить сочетания звуков, произносимых им самим (ма-ма-ма, ба-ба-ба и т.д.), роль слуха при этом весьма велика. Об этом говорит тот факт, что при врожденной глухоте у ребенка имеет место стадия гуления, но характерным является постепенное угасание звуков и полное отсутствие лепета.</w:t>
      </w:r>
    </w:p>
    <w:p w:rsidR="00D5523C" w:rsidRPr="00FD115A" w:rsidRDefault="002D11C1" w:rsidP="00FD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5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5523C" w:rsidRPr="00FD115A">
        <w:rPr>
          <w:rFonts w:ascii="Times New Roman" w:hAnsi="Times New Roman" w:cs="Times New Roman"/>
          <w:sz w:val="28"/>
          <w:szCs w:val="28"/>
        </w:rPr>
        <w:t>При лепете развивается длительность выдоха, активизируется слуховое внимание. Часто в лепете можно услышать звуки, которых нет в родном языке, а часть звуков вообще невозможно воспроизвести. Р.И. Лалаева говорит что все дети, независимо от национальности, лепечут одинаково, и только позднее они начинают говорить на том языке, на котором говорят окружающие ребенка люди.</w:t>
      </w:r>
    </w:p>
    <w:p w:rsidR="00D5523C" w:rsidRPr="00FD115A" w:rsidRDefault="002D11C1" w:rsidP="00FD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5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5523C" w:rsidRPr="00FD115A">
        <w:rPr>
          <w:rFonts w:ascii="Times New Roman" w:hAnsi="Times New Roman" w:cs="Times New Roman"/>
          <w:sz w:val="28"/>
          <w:szCs w:val="28"/>
        </w:rPr>
        <w:t xml:space="preserve">К 9-10 месяцам, кроме отдельных звуков и звукосочетаний, у ребенка появляются первые лепетные слова. Обычно они состоят из двух одинаковых слогов: мама, папа, баба, дядя. Считается, что на этой стадии ребенок наиболее чувствителен к </w:t>
      </w:r>
      <w:bookmarkStart w:id="0" w:name="_GoBack"/>
      <w:r w:rsidR="002E69CF" w:rsidRPr="002E69CF">
        <w:rPr>
          <w:rFonts w:ascii="Times New Roman" w:hAnsi="Times New Roman" w:cs="Times New Roman"/>
          <w:noProof/>
          <w:sz w:val="28"/>
          <w:szCs w:val="28"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-458993</wp:posOffset>
            </wp:positionH>
            <wp:positionV relativeFrom="paragraph">
              <wp:posOffset>-646070</wp:posOffset>
            </wp:positionV>
            <wp:extent cx="7719060" cy="11258078"/>
            <wp:effectExtent l="0" t="0" r="0" b="635"/>
            <wp:wrapNone/>
            <wp:docPr id="5" name="Рисунок 5" descr="D:\ЛЕНА - РАБОТА\4.ИНТЕРНЕТ\ФОНЫ, РАМКИ И КАРТИНКИ для презентаций\ФОНЫ и РАМКИ   для презентаций\РАМКИ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ЕНА - РАБОТА\4.ИНТЕРНЕТ\ФОНЫ, РАМКИ И КАРТИНКИ для презентаций\ФОНЫ и РАМКИ   для презентаций\РАМКИ\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125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5523C" w:rsidRPr="00FD115A">
        <w:rPr>
          <w:rFonts w:ascii="Times New Roman" w:hAnsi="Times New Roman" w:cs="Times New Roman"/>
          <w:sz w:val="28"/>
          <w:szCs w:val="28"/>
        </w:rPr>
        <w:t>интуитивному усвоению родного языка. Данный этап рассматривается как сензитивный (наиболее благоприятный) период для развития речи.</w:t>
      </w:r>
    </w:p>
    <w:p w:rsidR="00D5523C" w:rsidRPr="00FD115A" w:rsidRDefault="002D11C1" w:rsidP="00FD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5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5523C" w:rsidRPr="00FD115A">
        <w:rPr>
          <w:rFonts w:ascii="Times New Roman" w:hAnsi="Times New Roman" w:cs="Times New Roman"/>
          <w:sz w:val="28"/>
          <w:szCs w:val="28"/>
        </w:rPr>
        <w:t>К концу второго полугодия появляется так называемая предметно-отнесенная речь - умение узнавать в словах людей и предметы. Услышав название любимой игрушки, ребенок поворачивает к ней голову, а иногда и указывает на нее рукой. Чуть позже ребенок начинает уже сам требовать от родителей называть все, на чем останавливается его взгляд. Многие мамы помнят бесконечные хождения по дому с малышом и указательный жест, заменяющий вопрос: «Что это? А как это называется?». Этому занятию стоит уделить столько времени, сколько хочет ребенок. Это тоже уроки языка. (А.Н Гвоздев).</w:t>
      </w:r>
    </w:p>
    <w:p w:rsidR="00FC06D8" w:rsidRDefault="002D11C1" w:rsidP="00FD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5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5523C" w:rsidRPr="00FD115A">
        <w:rPr>
          <w:rFonts w:ascii="Times New Roman" w:hAnsi="Times New Roman" w:cs="Times New Roman"/>
          <w:sz w:val="28"/>
          <w:szCs w:val="28"/>
        </w:rPr>
        <w:t>К концу первого года или в начале второго ребенок обычно произносит свое первое настоящее слово, осознанно начиная пользоваться речью. К году словарь состоит из 9-12, а иногда и большего количества слов (кис, му, ав, ам и др.). В большинстве случаев девочки начинают произносить слова раньше мальчиков. То же можно сказать и о появлении фразовой речи. Около 1,5-2 лет дети начинает говорить отдельными короткими фразами.</w:t>
      </w:r>
    </w:p>
    <w:p w:rsidR="00171760" w:rsidRDefault="00FD115A" w:rsidP="00FD11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Дальнейшее становление звуков речи приведено в таблице:</w:t>
      </w:r>
    </w:p>
    <w:p w:rsidR="00171760" w:rsidRDefault="00171760" w:rsidP="0017176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1760">
        <w:rPr>
          <w:rFonts w:ascii="Times New Roman" w:hAnsi="Times New Roman" w:cs="Times New Roman"/>
          <w:noProof/>
          <w:sz w:val="28"/>
          <w:szCs w:val="28"/>
          <w:lang w:eastAsia="sq-A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466220</wp:posOffset>
            </wp:positionH>
            <wp:positionV relativeFrom="paragraph">
              <wp:posOffset>207155</wp:posOffset>
            </wp:positionV>
            <wp:extent cx="5781675" cy="6096000"/>
            <wp:effectExtent l="19050" t="19050" r="28575" b="19050"/>
            <wp:wrapNone/>
            <wp:docPr id="1" name="Рисунок 1" descr="C:\Users\Елена\Desktop\54d1ce8aa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54d1ce8aa4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0960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5A" w:rsidRPr="00171760" w:rsidRDefault="00FD115A" w:rsidP="0017176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D115A" w:rsidRPr="00171760" w:rsidSect="001717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16"/>
    <w:rsid w:val="00171760"/>
    <w:rsid w:val="001B1D54"/>
    <w:rsid w:val="002D11C1"/>
    <w:rsid w:val="002E69CF"/>
    <w:rsid w:val="008D009B"/>
    <w:rsid w:val="00AC7B3A"/>
    <w:rsid w:val="00C22416"/>
    <w:rsid w:val="00D5523C"/>
    <w:rsid w:val="00FC06D8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22B6F-516B-4BD5-B937-CB787F32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2018-03-12T09:21:00Z</dcterms:created>
  <dcterms:modified xsi:type="dcterms:W3CDTF">2018-03-19T08:40:00Z</dcterms:modified>
</cp:coreProperties>
</file>